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55F80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3FFD7F6D" w14:textId="77777777"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14:paraId="7B0E4ED6" w14:textId="77777777"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6EF36A91" w14:textId="77777777"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B4C1C37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E30DE0" w14:textId="77777777"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7E97FE12" w14:textId="77777777"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7FB057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40E23B6" w14:textId="13A290E4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FB279D" w:rsidRPr="00FB279D">
        <w:rPr>
          <w:sz w:val="18"/>
          <w:szCs w:val="18"/>
        </w:rPr>
        <w:t>Nové Město pod Smrkem ON - oprava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D7CE9C4" w14:textId="77777777"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D0440B">
        <w:rPr>
          <w:rFonts w:eastAsia="Calibri" w:cs="Times New Roman"/>
          <w:b/>
          <w:bCs/>
          <w:sz w:val="18"/>
          <w:szCs w:val="18"/>
        </w:rPr>
        <w:t xml:space="preserve">není </w:t>
      </w:r>
      <w:r w:rsidRPr="00004C84">
        <w:rPr>
          <w:rFonts w:eastAsia="Calibri" w:cs="Times New Roman"/>
          <w:sz w:val="18"/>
          <w:szCs w:val="18"/>
        </w:rPr>
        <w:t>obchodní společností, ve které veřejný funkcionář uvedený v ust.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</w:t>
      </w:r>
      <w:r w:rsidRPr="00D0440B">
        <w:rPr>
          <w:rFonts w:eastAsia="Calibri" w:cs="Times New Roman"/>
          <w:b/>
          <w:bCs/>
          <w:i/>
          <w:sz w:val="18"/>
          <w:szCs w:val="18"/>
        </w:rPr>
        <w:t>Zákon o střetu zájmů</w:t>
      </w:r>
      <w:r w:rsidRPr="00004C84">
        <w:rPr>
          <w:rFonts w:eastAsia="Calibri" w:cs="Times New Roman"/>
          <w:i/>
          <w:sz w:val="18"/>
          <w:szCs w:val="18"/>
        </w:rPr>
        <w:t>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0C20C638" w14:textId="77777777"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06106CB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D0440B">
        <w:rPr>
          <w:rFonts w:eastAsia="Calibri" w:cs="Times New Roman"/>
          <w:b/>
          <w:bCs/>
          <w:sz w:val="18"/>
          <w:szCs w:val="18"/>
        </w:rPr>
        <w:t>nejsou</w:t>
      </w:r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054E7949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E8F8956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53947B56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024C7CF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B61F634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82EFBC4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0D7D54A4" w14:textId="77777777"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1AA6C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036BA087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C12A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1C4B74D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DF92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C4CA20A" w14:textId="77777777"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02F1350D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A51739"/>
    <w:rsid w:val="00B023ED"/>
    <w:rsid w:val="00BF6A6B"/>
    <w:rsid w:val="00D0440B"/>
    <w:rsid w:val="00FB2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3C0667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292C58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292C58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4</cp:revision>
  <dcterms:created xsi:type="dcterms:W3CDTF">2022-09-06T11:02:00Z</dcterms:created>
  <dcterms:modified xsi:type="dcterms:W3CDTF">2023-06-19T11:54:00Z</dcterms:modified>
</cp:coreProperties>
</file>